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772" w:rsidRPr="00C445E0" w:rsidRDefault="00163772" w:rsidP="00F1443A">
      <w:pPr>
        <w:tabs>
          <w:tab w:val="left" w:pos="13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45E0">
        <w:rPr>
          <w:rFonts w:ascii="Times New Roman" w:eastAsia="Times New Roman" w:hAnsi="Times New Roman"/>
          <w:b/>
          <w:sz w:val="28"/>
          <w:szCs w:val="28"/>
          <w:lang w:eastAsia="ru-RU"/>
        </w:rPr>
        <w:t>Пояснительная записка к отчету</w:t>
      </w:r>
      <w:r w:rsidR="00F1443A" w:rsidRPr="00C445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1443A" w:rsidRPr="00C445E0">
        <w:rPr>
          <w:rFonts w:ascii="Times New Roman" w:hAnsi="Times New Roman"/>
          <w:b/>
          <w:sz w:val="28"/>
          <w:szCs w:val="28"/>
        </w:rPr>
        <w:t>о выполнении муниципальн</w:t>
      </w:r>
      <w:r w:rsidRPr="00C445E0">
        <w:rPr>
          <w:rFonts w:ascii="Times New Roman" w:hAnsi="Times New Roman"/>
          <w:b/>
          <w:sz w:val="28"/>
          <w:szCs w:val="28"/>
        </w:rPr>
        <w:t>ой</w:t>
      </w:r>
      <w:r w:rsidR="00F1443A" w:rsidRPr="00C445E0">
        <w:rPr>
          <w:rFonts w:ascii="Times New Roman" w:hAnsi="Times New Roman"/>
          <w:b/>
          <w:sz w:val="28"/>
          <w:szCs w:val="28"/>
        </w:rPr>
        <w:t xml:space="preserve"> программ</w:t>
      </w:r>
      <w:r w:rsidRPr="00C445E0">
        <w:rPr>
          <w:rFonts w:ascii="Times New Roman" w:hAnsi="Times New Roman"/>
          <w:b/>
          <w:sz w:val="28"/>
          <w:szCs w:val="28"/>
        </w:rPr>
        <w:t>ы</w:t>
      </w:r>
      <w:r w:rsidR="00F1443A" w:rsidRPr="00C445E0">
        <w:rPr>
          <w:rFonts w:ascii="Times New Roman" w:hAnsi="Times New Roman"/>
          <w:b/>
          <w:sz w:val="28"/>
          <w:szCs w:val="28"/>
        </w:rPr>
        <w:t xml:space="preserve"> МО «Кингисеппск</w:t>
      </w:r>
      <w:r w:rsidRPr="00C445E0">
        <w:rPr>
          <w:rFonts w:ascii="Times New Roman" w:hAnsi="Times New Roman"/>
          <w:b/>
          <w:sz w:val="28"/>
          <w:szCs w:val="28"/>
        </w:rPr>
        <w:t>ий муниципальный район</w:t>
      </w:r>
      <w:r w:rsidR="00F1443A" w:rsidRPr="00C445E0">
        <w:rPr>
          <w:rFonts w:ascii="Times New Roman" w:hAnsi="Times New Roman"/>
          <w:b/>
          <w:sz w:val="28"/>
          <w:szCs w:val="28"/>
        </w:rPr>
        <w:t>»</w:t>
      </w:r>
    </w:p>
    <w:p w:rsidR="00F1443A" w:rsidRPr="00C445E0" w:rsidRDefault="00F1443A" w:rsidP="00F1443A">
      <w:pPr>
        <w:tabs>
          <w:tab w:val="left" w:pos="13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45E0">
        <w:rPr>
          <w:rFonts w:ascii="Times New Roman" w:hAnsi="Times New Roman"/>
          <w:b/>
          <w:sz w:val="28"/>
          <w:szCs w:val="28"/>
        </w:rPr>
        <w:t xml:space="preserve"> </w:t>
      </w:r>
      <w:r w:rsidR="00163772" w:rsidRPr="00C445E0">
        <w:rPr>
          <w:rFonts w:ascii="Times New Roman" w:hAnsi="Times New Roman"/>
          <w:b/>
          <w:sz w:val="28"/>
          <w:szCs w:val="28"/>
        </w:rPr>
        <w:t>«</w:t>
      </w:r>
      <w:r w:rsidR="00163772" w:rsidRPr="00C445E0">
        <w:rPr>
          <w:rFonts w:ascii="Times New Roman" w:eastAsia="Times New Roman" w:hAnsi="Times New Roman"/>
          <w:b/>
          <w:sz w:val="28"/>
          <w:szCs w:val="28"/>
          <w:lang w:eastAsia="ru-RU"/>
        </w:rPr>
        <w:t>Развитие культуры, спорта и молодежной политики в Кингисеппском муниципальном районе»</w:t>
      </w:r>
      <w:r w:rsidR="00163772" w:rsidRPr="00C445E0">
        <w:rPr>
          <w:rFonts w:ascii="Times New Roman" w:hAnsi="Times New Roman"/>
          <w:b/>
          <w:sz w:val="28"/>
          <w:szCs w:val="28"/>
        </w:rPr>
        <w:t xml:space="preserve"> </w:t>
      </w:r>
      <w:r w:rsidRPr="00C445E0">
        <w:rPr>
          <w:rFonts w:ascii="Times New Roman" w:hAnsi="Times New Roman"/>
          <w:b/>
          <w:sz w:val="28"/>
          <w:szCs w:val="28"/>
        </w:rPr>
        <w:t>за 2019 год</w:t>
      </w:r>
    </w:p>
    <w:p w:rsidR="00F1443A" w:rsidRPr="00C445E0" w:rsidRDefault="00F1443A" w:rsidP="00F1443A">
      <w:pPr>
        <w:tabs>
          <w:tab w:val="left" w:pos="13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5C8C" w:rsidRPr="00C445E0" w:rsidRDefault="00F35C8C" w:rsidP="00F35C8C">
      <w:pPr>
        <w:tabs>
          <w:tab w:val="left" w:pos="13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5E0">
        <w:rPr>
          <w:rFonts w:ascii="Times New Roman" w:hAnsi="Times New Roman"/>
          <w:sz w:val="28"/>
          <w:szCs w:val="28"/>
        </w:rPr>
        <w:t xml:space="preserve">       </w:t>
      </w:r>
      <w:r w:rsidR="00346517" w:rsidRPr="00C445E0">
        <w:rPr>
          <w:rFonts w:ascii="Times New Roman" w:hAnsi="Times New Roman"/>
          <w:sz w:val="28"/>
          <w:szCs w:val="28"/>
        </w:rPr>
        <w:t>1.</w:t>
      </w:r>
      <w:r w:rsidRPr="00C445E0">
        <w:rPr>
          <w:rFonts w:ascii="Times New Roman" w:hAnsi="Times New Roman"/>
          <w:sz w:val="28"/>
          <w:szCs w:val="28"/>
        </w:rPr>
        <w:t xml:space="preserve">  Выполнение муниципальн</w:t>
      </w:r>
      <w:r w:rsidR="00163772" w:rsidRPr="00C445E0">
        <w:rPr>
          <w:rFonts w:ascii="Times New Roman" w:hAnsi="Times New Roman"/>
          <w:sz w:val="28"/>
          <w:szCs w:val="28"/>
        </w:rPr>
        <w:t>ой</w:t>
      </w:r>
      <w:r w:rsidRPr="00C445E0">
        <w:rPr>
          <w:rFonts w:ascii="Times New Roman" w:hAnsi="Times New Roman"/>
          <w:sz w:val="28"/>
          <w:szCs w:val="28"/>
        </w:rPr>
        <w:t xml:space="preserve"> программ</w:t>
      </w:r>
      <w:r w:rsidR="00163772" w:rsidRPr="00C445E0">
        <w:rPr>
          <w:rFonts w:ascii="Times New Roman" w:hAnsi="Times New Roman"/>
          <w:sz w:val="28"/>
          <w:szCs w:val="28"/>
        </w:rPr>
        <w:t>ы</w:t>
      </w:r>
      <w:r w:rsidRPr="00C445E0">
        <w:rPr>
          <w:rFonts w:ascii="Times New Roman" w:hAnsi="Times New Roman"/>
          <w:sz w:val="28"/>
          <w:szCs w:val="28"/>
        </w:rPr>
        <w:t xml:space="preserve"> </w:t>
      </w:r>
      <w:r w:rsidR="00163772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«Развитие культуры, спорта и молодежной политики в Кингисеппском муниципальном районе» </w:t>
      </w:r>
      <w:r w:rsidRPr="00C445E0">
        <w:rPr>
          <w:rFonts w:ascii="Times New Roman" w:hAnsi="Times New Roman"/>
          <w:sz w:val="28"/>
          <w:szCs w:val="28"/>
        </w:rPr>
        <w:t xml:space="preserve">за 2019 год составляет </w:t>
      </w:r>
      <w:r w:rsidR="00163772" w:rsidRPr="00C445E0">
        <w:rPr>
          <w:rFonts w:ascii="Times New Roman" w:hAnsi="Times New Roman"/>
          <w:sz w:val="28"/>
          <w:szCs w:val="28"/>
        </w:rPr>
        <w:t>98,45 %</w:t>
      </w:r>
      <w:r w:rsidRPr="00C445E0">
        <w:rPr>
          <w:rFonts w:ascii="Times New Roman" w:hAnsi="Times New Roman"/>
          <w:sz w:val="28"/>
          <w:szCs w:val="28"/>
        </w:rPr>
        <w:t xml:space="preserve">: </w:t>
      </w:r>
    </w:p>
    <w:p w:rsidR="00F1443A" w:rsidRPr="00C445E0" w:rsidRDefault="00F1443A" w:rsidP="00F1443A">
      <w:pPr>
        <w:tabs>
          <w:tab w:val="left" w:pos="13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885" w:type="dxa"/>
        <w:tblLayout w:type="fixed"/>
        <w:tblLook w:val="04A0"/>
      </w:tblPr>
      <w:tblGrid>
        <w:gridCol w:w="3936"/>
        <w:gridCol w:w="2383"/>
        <w:gridCol w:w="1869"/>
        <w:gridCol w:w="1697"/>
      </w:tblGrid>
      <w:tr w:rsidR="00C445E0" w:rsidRPr="00C445E0" w:rsidTr="00F35C8C">
        <w:trPr>
          <w:trHeight w:val="147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43A" w:rsidRPr="00C445E0" w:rsidRDefault="00F1443A" w:rsidP="00F1443A">
            <w:pPr>
              <w:spacing w:after="0" w:line="240" w:lineRule="auto"/>
              <w:ind w:left="-108" w:right="-109" w:firstLine="108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445E0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Наименование муниципальной программы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43A" w:rsidRPr="00C445E0" w:rsidRDefault="00F1443A" w:rsidP="00F144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445E0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Выделенный объем ассигнований</w:t>
            </w:r>
            <w:r w:rsidRPr="00C445E0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br/>
              <w:t>на 2019 год (тыс. руб.)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43A" w:rsidRPr="00C445E0" w:rsidRDefault="00F1443A" w:rsidP="00F144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445E0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Выполнено</w:t>
            </w:r>
            <w:r w:rsidR="00EB1DF6" w:rsidRPr="00C445E0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в</w:t>
            </w:r>
            <w:r w:rsidRPr="00C445E0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 2019 год</w:t>
            </w:r>
            <w:r w:rsidR="00EB1DF6" w:rsidRPr="00C445E0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у</w:t>
            </w:r>
            <w:r w:rsidRPr="00C445E0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(тыс. руб.)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43A" w:rsidRPr="00C445E0" w:rsidRDefault="00F35C8C" w:rsidP="00F144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445E0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Процент исполнения</w:t>
            </w:r>
            <w:r w:rsidR="00F1443A" w:rsidRPr="00C445E0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, %</w:t>
            </w:r>
          </w:p>
        </w:tc>
      </w:tr>
      <w:tr w:rsidR="00C445E0" w:rsidRPr="00C445E0" w:rsidTr="00F35C8C">
        <w:trPr>
          <w:trHeight w:val="1184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43A" w:rsidRPr="00C445E0" w:rsidRDefault="00163772" w:rsidP="00F1443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44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«Развитие культуры, спорта и молодежной политики в Кингисеппском муниципальном районе»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43A" w:rsidRPr="00C445E0" w:rsidRDefault="00163772" w:rsidP="00F144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445E0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215 278,9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43A" w:rsidRPr="00C445E0" w:rsidRDefault="00163772" w:rsidP="00F144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445E0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211 941,05</w:t>
            </w: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443A" w:rsidRPr="00C445E0" w:rsidRDefault="00163772" w:rsidP="00F144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445E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98,45</w:t>
            </w:r>
          </w:p>
        </w:tc>
      </w:tr>
    </w:tbl>
    <w:p w:rsidR="00F1443A" w:rsidRPr="00C445E0" w:rsidRDefault="00F1443A" w:rsidP="00F1443A">
      <w:pPr>
        <w:tabs>
          <w:tab w:val="left" w:pos="139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C1072" w:rsidRPr="00C445E0" w:rsidRDefault="00AA5D7B" w:rsidP="00EC10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163772" w:rsidRPr="00C445E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46517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E1D5E" w:rsidRPr="00C445E0">
        <w:rPr>
          <w:rFonts w:ascii="Times New Roman" w:eastAsia="Times New Roman" w:hAnsi="Times New Roman"/>
          <w:sz w:val="28"/>
          <w:szCs w:val="28"/>
          <w:lang w:eastAsia="ru-RU"/>
        </w:rPr>
        <w:t>Исполнение</w:t>
      </w:r>
      <w:r w:rsidR="00346517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муниципальных программ</w:t>
      </w:r>
      <w:r w:rsidR="00DE1D5E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6517" w:rsidRPr="00C445E0">
        <w:rPr>
          <w:rFonts w:ascii="Times New Roman" w:eastAsia="Times New Roman" w:hAnsi="Times New Roman"/>
          <w:sz w:val="28"/>
          <w:szCs w:val="28"/>
          <w:lang w:eastAsia="ru-RU"/>
        </w:rPr>
        <w:t>в разрезе</w:t>
      </w:r>
      <w:r w:rsidR="009531BE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</w:t>
      </w:r>
      <w:r w:rsidR="00346517" w:rsidRPr="00C445E0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9531BE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EC1072" w:rsidRPr="00C445E0" w:rsidRDefault="00EC1072" w:rsidP="00EC1072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C1072" w:rsidRPr="00C445E0" w:rsidRDefault="00EC1072" w:rsidP="00AA5D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6517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1D5E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расходам на 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Организаци</w:t>
      </w:r>
      <w:r w:rsidR="009531BE" w:rsidRPr="00C445E0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и осуществление ме</w:t>
      </w:r>
      <w:r w:rsidR="009531BE" w:rsidRPr="00C445E0">
        <w:rPr>
          <w:rFonts w:ascii="Times New Roman" w:eastAsia="Times New Roman" w:hAnsi="Times New Roman"/>
          <w:sz w:val="28"/>
          <w:szCs w:val="28"/>
          <w:lang w:eastAsia="ru-RU"/>
        </w:rPr>
        <w:t>роприятий по работе с молодежью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подпрограммы «</w:t>
      </w:r>
      <w:r w:rsidR="00AA5D7B" w:rsidRPr="00C445E0">
        <w:rPr>
          <w:rFonts w:ascii="Times New Roman" w:eastAsia="Times New Roman" w:hAnsi="Times New Roman"/>
          <w:sz w:val="28"/>
          <w:szCs w:val="28"/>
          <w:lang w:eastAsia="ru-RU"/>
        </w:rPr>
        <w:t>Развитие молодёжной политики в муниципальном районе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»:</w:t>
      </w:r>
      <w:r w:rsidR="00AA5D7B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Утверждено ассигнований на сумму 184 100,00 рублей. План по расходам  исполнен на 76,48 % (на сумму 140 800,00 руб.), в связи с тем, что мероприятия "Конкурс  женского водительского мастерства  "АвтоЛеди"-2019" и "Конкурс работающей молодежи в Кингисеппском районе" не были проведены, по причине  отсутствия заявок от участников в данных мероприятиях </w:t>
      </w:r>
    </w:p>
    <w:p w:rsidR="00EC1072" w:rsidRPr="00C445E0" w:rsidRDefault="00346517" w:rsidP="00AA5D7B">
      <w:pPr>
        <w:tabs>
          <w:tab w:val="left" w:pos="742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DE1D5E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расходам на </w:t>
      </w:r>
      <w:r w:rsidR="00163772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участие в молодежных мероприятиях различного уровня 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подпрограммы </w:t>
      </w:r>
      <w:r w:rsidR="00AA5D7B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«Развитие молодёжной политики в муниципальном районе»: 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Утверждено ассигнований на сумму 66 000,0 рублей. План по расходам  исполнен на  41,2% (на сумму 27 160,00 руб.), в связи с тем, что остаток неисполненного планового объема финансирования в сумме 38 840,0 руб. образовался по результатам торгов на приобретение футболок с логотипом для  участия в областном форуме "Доброволец ЛО".  </w:t>
      </w:r>
    </w:p>
    <w:p w:rsidR="00EC1072" w:rsidRPr="00C445E0" w:rsidRDefault="00EC1072" w:rsidP="00EC1072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072" w:rsidRPr="00C445E0" w:rsidRDefault="00346517" w:rsidP="009531B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DE1D5E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расходам на 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>Премирование победителей областных конкурсов в сфере культуры и искусства</w:t>
      </w:r>
      <w:r w:rsidR="009531BE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счет средств бюджета Ленинградской области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подпрограммы «</w:t>
      </w:r>
      <w:r w:rsidR="00AA5D7B" w:rsidRPr="00C445E0">
        <w:rPr>
          <w:rFonts w:ascii="Times New Roman" w:eastAsia="Times New Roman" w:hAnsi="Times New Roman"/>
          <w:sz w:val="28"/>
          <w:szCs w:val="28"/>
          <w:lang w:eastAsia="ru-RU"/>
        </w:rPr>
        <w:t>Развитие культуры в  муниципальном районе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>»:</w:t>
      </w:r>
      <w:r w:rsidR="009531BE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1072" w:rsidRPr="00C445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Утверждено ассигнований на сумму </w:t>
      </w:r>
      <w:r w:rsidR="009531BE" w:rsidRPr="00C445E0">
        <w:rPr>
          <w:rFonts w:ascii="Times New Roman" w:eastAsia="Times New Roman" w:hAnsi="Times New Roman"/>
          <w:bCs/>
          <w:sz w:val="28"/>
          <w:szCs w:val="28"/>
          <w:lang w:eastAsia="ru-RU"/>
        </w:rPr>
        <w:t>400 000</w:t>
      </w:r>
      <w:r w:rsidR="00EC1072" w:rsidRPr="00C445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,00 рублей. План по расходам выполнен на 100 % (на сумму </w:t>
      </w:r>
      <w:r w:rsidR="009531BE" w:rsidRPr="00C445E0">
        <w:rPr>
          <w:rFonts w:ascii="Times New Roman" w:eastAsia="Times New Roman" w:hAnsi="Times New Roman"/>
          <w:bCs/>
          <w:sz w:val="28"/>
          <w:szCs w:val="28"/>
          <w:lang w:eastAsia="ru-RU"/>
        </w:rPr>
        <w:t>400 000</w:t>
      </w:r>
      <w:r w:rsidR="00EC1072" w:rsidRPr="00C445E0">
        <w:rPr>
          <w:rFonts w:ascii="Times New Roman" w:eastAsia="Times New Roman" w:hAnsi="Times New Roman"/>
          <w:bCs/>
          <w:sz w:val="28"/>
          <w:szCs w:val="28"/>
          <w:lang w:eastAsia="ru-RU"/>
        </w:rPr>
        <w:t>,00 руб.)</w:t>
      </w:r>
    </w:p>
    <w:p w:rsidR="00EC1072" w:rsidRPr="00C445E0" w:rsidRDefault="00346517" w:rsidP="00953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1D5E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расходам на 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>Меропри</w:t>
      </w:r>
      <w:r w:rsidR="009531BE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ятия </w:t>
      </w:r>
      <w:r w:rsidR="00B93B77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культуры 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«</w:t>
      </w:r>
      <w:r w:rsidR="00AA5D7B" w:rsidRPr="00C445E0">
        <w:rPr>
          <w:rFonts w:ascii="Times New Roman" w:eastAsia="Times New Roman" w:hAnsi="Times New Roman"/>
          <w:sz w:val="28"/>
          <w:szCs w:val="28"/>
          <w:lang w:eastAsia="ru-RU"/>
        </w:rPr>
        <w:t>Развитие культуры в  муниципальном районе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»:  Утверждено ассигнований на сумму 1 165 400,00 рублей. План по расходам исполнен на 99,32 %  (1 157 500,00 рублей), в полном объеме согласно утвержденному плану мероприятий на 2019 год. </w:t>
      </w:r>
    </w:p>
    <w:p w:rsidR="00EC1072" w:rsidRPr="00C445E0" w:rsidRDefault="00346517" w:rsidP="00953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</w:t>
      </w:r>
      <w:r w:rsidR="00DE1D5E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расходам на </w:t>
      </w:r>
      <w:r w:rsidR="009531BE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участие в мероприятиях культуры 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«</w:t>
      </w:r>
      <w:r w:rsidR="00AA5D7B" w:rsidRPr="00C445E0">
        <w:rPr>
          <w:rFonts w:ascii="Times New Roman" w:eastAsia="Times New Roman" w:hAnsi="Times New Roman"/>
          <w:sz w:val="28"/>
          <w:szCs w:val="28"/>
          <w:lang w:eastAsia="ru-RU"/>
        </w:rPr>
        <w:t>Развитие культуры в  муниципальном районе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>»:  Утверждено ассигнований на сумму 46 000,00 рублей. План по расходам выполнен не в полном объеме, на 56,5 % (на сумму 26 000,00 руб.), по причине использования собственного транспорта  МКУ "Центр культуры, спорта, молодежной политики и туризма" для транспортировки  творческих коллективов Кингисеппского района для участия в мероприятиях различного уровня</w:t>
      </w:r>
      <w:r w:rsidR="009531BE" w:rsidRPr="00C445E0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C1072" w:rsidRPr="00C445E0" w:rsidRDefault="00346517" w:rsidP="00B93B7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proofErr w:type="gramStart"/>
      <w:r w:rsidR="00DE1D5E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расходам на </w:t>
      </w:r>
      <w:r w:rsidR="00B93B77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поддержку отрасли культуры (на поддержку коллективов самодеятельного народного творчества, имеющих звание "народный" и "образцовый") за счет средств бюджета Ленинградской области и </w:t>
      </w:r>
      <w:proofErr w:type="spellStart"/>
      <w:r w:rsidR="00B93B77" w:rsidRPr="00C445E0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софинансирования</w:t>
      </w:r>
      <w:proofErr w:type="spellEnd"/>
      <w:r w:rsidR="00B93B77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счет средств бюджета МО «Кингисеппский муниципальный район» 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«Обеспечение условий реализации программы» муниципальной программы «Развитие культуры и молодежной политики в Кингисеппском городском поселении»:</w:t>
      </w:r>
      <w:proofErr w:type="gramEnd"/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Утверждено ассигнований на сумму 249 400,00 руб. План по расходам исполнен в полном объеме на 100 % (на сумму 249 400,00 руб.).</w:t>
      </w:r>
    </w:p>
    <w:p w:rsidR="00EC1072" w:rsidRPr="00C445E0" w:rsidRDefault="00346517" w:rsidP="00AA5D7B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</w:p>
    <w:p w:rsidR="00EC1072" w:rsidRPr="00C445E0" w:rsidRDefault="00346517" w:rsidP="00B93B7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DE1D5E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расходам на  </w:t>
      </w:r>
      <w:r w:rsidR="00B93B77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функционирование отдела ГТО 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подпрограммы «Развитие физической культуры и спорта» муниципальной: Утверждено ассигнований на сумму 1 274 800,00 рублей. План по расходам исполнен на 98,3 % (1 252 562,36 рублей).  </w:t>
      </w:r>
    </w:p>
    <w:p w:rsidR="00EC1072" w:rsidRPr="00C445E0" w:rsidRDefault="00346517" w:rsidP="00AA5D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</w:p>
    <w:p w:rsidR="00EC1072" w:rsidRPr="00C445E0" w:rsidRDefault="00346517" w:rsidP="003465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1D5E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расходам на  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организацию и проведение официальных физкультурных и спортивных мероприятий, в т.ч. отдела ГТО 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подпрограммы «Развитие физической культуры и </w:t>
      </w:r>
      <w:r w:rsidR="00AA5D7B" w:rsidRPr="00C445E0">
        <w:rPr>
          <w:rFonts w:ascii="Times New Roman" w:eastAsia="Times New Roman" w:hAnsi="Times New Roman"/>
          <w:sz w:val="28"/>
          <w:szCs w:val="28"/>
          <w:lang w:eastAsia="ru-RU"/>
        </w:rPr>
        <w:t>спорта»</w:t>
      </w:r>
      <w:proofErr w:type="gramStart"/>
      <w:r w:rsidR="00AA5D7B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>Утверждено ассигнований на сумму 248 400,00 рублей. План по расходам  исполнен на 84,23% (209237,97 рублей), в соответствии с календарным планом мероприятий МКУ "Центр культуры, спорта,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молодежной политики и туризма"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>. Профинансированы услуги по диспансерному обследованию членов команд, проведению медицинского наблюдения за спортсменами, 2 мероприятия в сфере физ. культуры и спорта, а также организовано и проведено 3 комплекса мероприятий ГТО.</w:t>
      </w:r>
      <w:r w:rsidR="00EC1072" w:rsidRPr="00C445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>Остаток неисполненного планового объема финансирования в сумме 39162,03 руб. образовался за счет экономии средств по факту проведенных  спортивно-массовых мероприятий в 2019г.</w:t>
      </w:r>
    </w:p>
    <w:p w:rsidR="00EC1072" w:rsidRPr="00C445E0" w:rsidRDefault="00346517" w:rsidP="003465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DE1D5E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расходам на  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участие спортсменов в  мероприятиях сфере физической культуры и спорта и отдела ГТО МКУ "Центр культуры, спорта, молодежной политики и туризма" 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«Развитие физической культуры и спорта»: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>Утверждено ассигнований на сумму 262 7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00,00 рублей. План по расходам </w:t>
      </w:r>
      <w:r w:rsidR="00EC1072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 на 94,7% (248 775,00 рублей), в полном объеме соответствии с календарным планом на  2019 г.</w:t>
      </w:r>
    </w:p>
    <w:p w:rsidR="00AA5D7B" w:rsidRPr="00C445E0" w:rsidRDefault="00AA5D7B" w:rsidP="00AA5D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расходам на  предоставление субсидии МАУ «ОЛИМП» на обеспечение его текущей деятельности: Утверждено ассигнований на сумму </w:t>
      </w:r>
      <w:r w:rsidR="00263CA0" w:rsidRPr="00C445E0">
        <w:rPr>
          <w:rFonts w:ascii="Times New Roman" w:eastAsia="Times New Roman" w:hAnsi="Times New Roman"/>
          <w:sz w:val="28"/>
          <w:szCs w:val="28"/>
          <w:lang w:eastAsia="ru-RU"/>
        </w:rPr>
        <w:t>17 258 800,00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 План по расходам  исполнен на 100%. В учреждении занимается 250 чел.</w:t>
      </w:r>
    </w:p>
    <w:p w:rsidR="00263CA0" w:rsidRPr="00C445E0" w:rsidRDefault="00AA5D7B" w:rsidP="00AA5D7B">
      <w:pPr>
        <w:tabs>
          <w:tab w:val="left" w:pos="139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по расходам на  строительство плавательного бассейна в </w:t>
      </w:r>
      <w:proofErr w:type="gramStart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End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. Кингисеппе: Утверждено ассигнований на сумму </w:t>
      </w:r>
      <w:r w:rsidR="00263CA0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165 150,0 </w:t>
      </w:r>
      <w:proofErr w:type="spellStart"/>
      <w:r w:rsidR="00263CA0" w:rsidRPr="00C445E0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spellEnd"/>
      <w:proofErr w:type="gramStart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63CA0" w:rsidRPr="00C445E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263CA0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рублей. План по расходам  исполнен на 100%.</w:t>
      </w:r>
      <w:r w:rsidR="00263CA0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Фактическая готовность объекта 54,3%. На объекте выполняется монтаж системы водопровода и канализации, наружных сетей теплоснабжения, системы вентиляции</w:t>
      </w:r>
      <w:proofErr w:type="gramStart"/>
      <w:r w:rsidR="00263CA0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="00263CA0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устройство кровли, фасада, усиление ж/б конструкций, отделочные работы, огнезащита металлических конструктивных элементов. Тех. присоединение к электросетям будет осуществлено не раннее февраля 2020г., контракт на данные  цели заключен с АО "ЛОЭСК"</w:t>
      </w:r>
    </w:p>
    <w:p w:rsidR="00263CA0" w:rsidRPr="00C445E0" w:rsidRDefault="00263CA0" w:rsidP="00263CA0">
      <w:pPr>
        <w:tabs>
          <w:tab w:val="left" w:pos="139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расходам на  Проектирование, строительство  и реконструкция сетей </w:t>
      </w:r>
    </w:p>
    <w:p w:rsidR="00263CA0" w:rsidRPr="00C445E0" w:rsidRDefault="00263CA0" w:rsidP="00263CA0">
      <w:pPr>
        <w:tabs>
          <w:tab w:val="left" w:pos="139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теплоснабжения, водоснабжения и водоотведения в рамках строительства плавательного бассейна в г. Кингисепп: Утверждено ассигнований на сумму 25253,41 тыс. руб. План по расходам  исполнен на 100%.</w:t>
      </w:r>
      <w:r w:rsidRPr="00C445E0">
        <w:t xml:space="preserve"> 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Сдача проектно-сметной документации в экспертизу будет произведена после получения точек подключения от ОАО "КВК". Сметная документация на строительство и реконструкцию </w:t>
      </w:r>
      <w:proofErr w:type="gramStart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блок-модульной</w:t>
      </w:r>
      <w:proofErr w:type="gramEnd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газовой котельной для теплоснабжения плавательного бассейна прошла гос. экспертизу. Срок выполнения работ по строительству и реконструкции </w:t>
      </w:r>
      <w:proofErr w:type="gramStart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блок-модульной</w:t>
      </w:r>
      <w:proofErr w:type="gramEnd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газовой котельной - май 2020г. </w:t>
      </w:r>
      <w:proofErr w:type="gramStart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Выполнены</w:t>
      </w:r>
      <w:proofErr w:type="gramEnd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авторский и строительный контроль. Проведена проверка правильности применения </w:t>
      </w:r>
      <w:proofErr w:type="gramStart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расценок и индексов расчёта строительства участка сети теплоснабжения</w:t>
      </w:r>
      <w:proofErr w:type="gramEnd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от блок-модульной котельной Ледовой арены до границы земельного участка плавательного бассейна в г. Кингисеппе</w:t>
      </w:r>
    </w:p>
    <w:p w:rsidR="00263CA0" w:rsidRPr="00C445E0" w:rsidRDefault="00263CA0" w:rsidP="00AA5D7B">
      <w:pPr>
        <w:tabs>
          <w:tab w:val="left" w:pos="139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4779" w:rsidRPr="00C445E0" w:rsidRDefault="00C445E0" w:rsidP="00BD477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2"/>
          <w:sz w:val="28"/>
          <w:szCs w:val="28"/>
          <w:lang w:eastAsia="hi-IN" w:bidi="hi-IN"/>
        </w:rPr>
      </w:pPr>
      <w:r w:rsidRPr="00C445E0">
        <w:rPr>
          <w:rFonts w:ascii="Times New Roman" w:eastAsia="SimSun" w:hAnsi="Times New Roman" w:cs="Tahoma"/>
          <w:kern w:val="2"/>
          <w:sz w:val="28"/>
          <w:szCs w:val="28"/>
          <w:lang w:eastAsia="hi-IN" w:bidi="hi-IN"/>
        </w:rPr>
        <w:t>3</w:t>
      </w:r>
      <w:r w:rsidR="00BD4779" w:rsidRPr="00C445E0">
        <w:rPr>
          <w:rFonts w:ascii="Times New Roman" w:eastAsia="SimSun" w:hAnsi="Times New Roman" w:cs="Tahoma"/>
          <w:kern w:val="2"/>
          <w:sz w:val="28"/>
          <w:szCs w:val="28"/>
          <w:lang w:eastAsia="hi-IN" w:bidi="hi-IN"/>
        </w:rPr>
        <w:t xml:space="preserve">. </w:t>
      </w:r>
      <w:proofErr w:type="gramStart"/>
      <w:r w:rsidR="00BD4779" w:rsidRPr="00C445E0">
        <w:rPr>
          <w:rFonts w:ascii="Times New Roman" w:eastAsia="SimSun" w:hAnsi="Times New Roman" w:cs="Tahoma"/>
          <w:kern w:val="2"/>
          <w:sz w:val="28"/>
          <w:szCs w:val="28"/>
          <w:lang w:eastAsia="hi-IN" w:bidi="hi-IN"/>
        </w:rPr>
        <w:t>МКУК «</w:t>
      </w:r>
      <w:proofErr w:type="spellStart"/>
      <w:r w:rsidR="00BD4779" w:rsidRPr="00C445E0">
        <w:rPr>
          <w:rFonts w:ascii="Times New Roman" w:eastAsia="SimSun" w:hAnsi="Times New Roman" w:cs="Tahoma"/>
          <w:kern w:val="2"/>
          <w:sz w:val="28"/>
          <w:szCs w:val="28"/>
          <w:lang w:eastAsia="hi-IN" w:bidi="hi-IN"/>
        </w:rPr>
        <w:t>Кингисеппская</w:t>
      </w:r>
      <w:proofErr w:type="spellEnd"/>
      <w:r w:rsidR="00BD4779" w:rsidRPr="00C445E0">
        <w:rPr>
          <w:rFonts w:ascii="Times New Roman" w:eastAsia="SimSun" w:hAnsi="Times New Roman" w:cs="Tahoma"/>
          <w:kern w:val="2"/>
          <w:sz w:val="28"/>
          <w:szCs w:val="28"/>
          <w:lang w:eastAsia="hi-IN" w:bidi="hi-IN"/>
        </w:rPr>
        <w:t xml:space="preserve"> ЦГБ» в 2019г. стала победителем Ленинградского областного ежегодного конкурса профессионального мастерства "Звезда культуры" в 2019 году" в номинации «Лучшая городская библиотека года», и на основании постановления правительства Ленинградской области от 03.12.2019г. № 563 "О распределении из областного бюджета Ленинградской области бюджетам муниципальных образований Ленинградской области иных межбюджетных трансфертов на премирование победителей Ленинградского областного ежегодного конкурса профессионального мастерства "Звезда</w:t>
      </w:r>
      <w:proofErr w:type="gramEnd"/>
      <w:r w:rsidR="00BD4779" w:rsidRPr="00C445E0">
        <w:rPr>
          <w:rFonts w:ascii="Times New Roman" w:eastAsia="SimSun" w:hAnsi="Times New Roman" w:cs="Tahoma"/>
          <w:kern w:val="2"/>
          <w:sz w:val="28"/>
          <w:szCs w:val="28"/>
          <w:lang w:eastAsia="hi-IN" w:bidi="hi-IN"/>
        </w:rPr>
        <w:t xml:space="preserve"> культуры" в 2019 году" учреждению перечислена в 2019 году премия в виде межбюджетного трансферта из областного бюджета Ленинградской области на сумму 400 000,00 руб. За счет данных сре</w:t>
      </w:r>
      <w:proofErr w:type="gramStart"/>
      <w:r w:rsidR="00BD4779" w:rsidRPr="00C445E0">
        <w:rPr>
          <w:rFonts w:ascii="Times New Roman" w:eastAsia="SimSun" w:hAnsi="Times New Roman" w:cs="Tahoma"/>
          <w:kern w:val="2"/>
          <w:sz w:val="28"/>
          <w:szCs w:val="28"/>
          <w:lang w:eastAsia="hi-IN" w:bidi="hi-IN"/>
        </w:rPr>
        <w:t>дств пр</w:t>
      </w:r>
      <w:proofErr w:type="gramEnd"/>
      <w:r w:rsidR="00BD4779" w:rsidRPr="00C445E0">
        <w:rPr>
          <w:rFonts w:ascii="Times New Roman" w:eastAsia="SimSun" w:hAnsi="Times New Roman" w:cs="Tahoma"/>
          <w:kern w:val="2"/>
          <w:sz w:val="28"/>
          <w:szCs w:val="28"/>
          <w:lang w:eastAsia="hi-IN" w:bidi="hi-IN"/>
        </w:rPr>
        <w:t>иобретено информационно-вычислительное и звуковое оборудование, а также премирование работников МКУК «</w:t>
      </w:r>
      <w:proofErr w:type="spellStart"/>
      <w:r w:rsidR="00BD4779" w:rsidRPr="00C445E0">
        <w:rPr>
          <w:rFonts w:ascii="Times New Roman" w:eastAsia="SimSun" w:hAnsi="Times New Roman" w:cs="Tahoma"/>
          <w:kern w:val="2"/>
          <w:sz w:val="28"/>
          <w:szCs w:val="28"/>
          <w:lang w:eastAsia="hi-IN" w:bidi="hi-IN"/>
        </w:rPr>
        <w:t>Кингисеппская</w:t>
      </w:r>
      <w:proofErr w:type="spellEnd"/>
      <w:r w:rsidR="00BD4779" w:rsidRPr="00C445E0">
        <w:rPr>
          <w:rFonts w:ascii="Times New Roman" w:eastAsia="SimSun" w:hAnsi="Times New Roman" w:cs="Tahoma"/>
          <w:kern w:val="2"/>
          <w:sz w:val="28"/>
          <w:szCs w:val="28"/>
          <w:lang w:eastAsia="hi-IN" w:bidi="hi-IN"/>
        </w:rPr>
        <w:t xml:space="preserve"> ЦГБ».</w:t>
      </w:r>
    </w:p>
    <w:p w:rsidR="00BD4779" w:rsidRPr="00C445E0" w:rsidRDefault="00C445E0" w:rsidP="00BD4779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979F6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. В сфере культуры </w:t>
      </w:r>
      <w:r w:rsidR="00263CA0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проведено 9 мероприятий, 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BD4779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участию привлечено 720 человек;</w:t>
      </w:r>
    </w:p>
    <w:p w:rsidR="00BD4779" w:rsidRPr="00C445E0" w:rsidRDefault="00BD4779" w:rsidP="00263C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C445E0" w:rsidRPr="00C445E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0979F6" w:rsidRPr="00C445E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В сфере физической культуры и спорта </w:t>
      </w:r>
      <w:r w:rsidR="000979F6" w:rsidRPr="00C445E0">
        <w:rPr>
          <w:rFonts w:ascii="Times New Roman" w:eastAsia="Times New Roman" w:hAnsi="Times New Roman"/>
          <w:sz w:val="28"/>
          <w:szCs w:val="28"/>
          <w:lang w:eastAsia="ru-RU"/>
        </w:rPr>
        <w:t>проведены мероприятия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D4779" w:rsidRPr="00C445E0" w:rsidRDefault="00263CA0" w:rsidP="00BD4779">
      <w:pPr>
        <w:tabs>
          <w:tab w:val="left" w:pos="742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C445E0" w:rsidRPr="00C445E0">
        <w:rPr>
          <w:rFonts w:ascii="Times New Roman" w:eastAsia="Times New Roman" w:hAnsi="Times New Roman"/>
          <w:sz w:val="28"/>
          <w:szCs w:val="28"/>
          <w:lang w:eastAsia="ru-RU"/>
        </w:rPr>
        <w:t>Проведено</w:t>
      </w:r>
      <w:r w:rsidR="00BD4779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45E0" w:rsidRPr="00C445E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D4779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45E0" w:rsidRPr="00C445E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BD4779" w:rsidRPr="00C445E0">
        <w:rPr>
          <w:rFonts w:ascii="Times New Roman" w:eastAsia="Times New Roman" w:hAnsi="Times New Roman"/>
          <w:sz w:val="28"/>
          <w:szCs w:val="28"/>
          <w:lang w:eastAsia="ru-RU"/>
        </w:rPr>
        <w:t>ероприятий спорта</w:t>
      </w:r>
      <w:r w:rsidR="00C445E0" w:rsidRPr="00C445E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D4779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привлечено 1098 человек, в том числе: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- «Спортивный фестиваль «Подведение итогов года» - на сумму 23489,34 руб., приняло участие 45 человек;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- Проведение «Всероссийского Дня физкультурника» - на сумму 35150,00 руб., приняло участие 160 спортсменов;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Отделом ГТО организовано и проведено 4 мероприятия на общую сумму 111303,20 руб., в которых приняло участие 893 чел.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45E0" w:rsidRPr="00C445E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рофинансированы услуги по диспансерному обследованию спортсменов на сумму 39295,43 руб. Количество спортсменов, которым оказаны данные  услуги – 360 человек. 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Принято участие в 18 мероприятиях спорта на общую сумму 248 775,0  руб., в том числе: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- в XV Сельских спортивных играх Ленинградской области по 7 дисциплинам – на сумму 19700,00 руб.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- 2-х </w:t>
      </w:r>
      <w:proofErr w:type="gramStart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соревнованиях</w:t>
      </w:r>
      <w:proofErr w:type="gramEnd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Ленинградской области по баскетболу – на сумму 123620,00 руб.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Всего в спортивных мероприятиях участвовало 93 спортсмена Кингисеппского района.</w:t>
      </w:r>
      <w:r w:rsidRPr="00C445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979F6" w:rsidRPr="00C445E0" w:rsidRDefault="00BD4779" w:rsidP="00BD4779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Спортсменами Кингисеппского района принято участие в 6 соревнованиях ВФСК ГТО на общую сумму 105 455,00 руб., в которых приняло участие 100 чел.   </w:t>
      </w:r>
    </w:p>
    <w:p w:rsidR="00BD4779" w:rsidRPr="00C445E0" w:rsidRDefault="00BD4779" w:rsidP="00263CA0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C445E0" w:rsidRPr="00C445E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979F6"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 молодежной политики проведено  4 мероприятия на общую сумму 140 800,00 руб.,  приняло участие 1150 человек в том числе:  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- «Автопробег по местам боевой славы, посвященный празднованию Победы в Великой Отечественной войне 1941-1945г.г.» на сумму 80 000,00 руб., в котором  приняло участие 750 чел.;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- «Чемпионат Кингисеппского района «</w:t>
      </w:r>
      <w:proofErr w:type="gramStart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Спортивные</w:t>
      </w:r>
      <w:proofErr w:type="gramEnd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Что? Где? Когда?» -  на  сумму 24 400,00 руб. приняло участие 150 человек;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-  «</w:t>
      </w:r>
      <w:proofErr w:type="spellStart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Военно</w:t>
      </w:r>
      <w:proofErr w:type="spellEnd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патриотическая игра «Зарница» - на сумму 26 400,00 руб. приняло участие 150 человек;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-  «День призывника» - на сумму 10000,00 руб. приняло участие 100 человек;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Принято  участие в 2 мероприятиях молодежной </w:t>
      </w:r>
      <w:proofErr w:type="gramStart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политики  на</w:t>
      </w:r>
      <w:proofErr w:type="gramEnd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общую сумму 27 160,00 руб., приня</w:t>
      </w:r>
      <w:bookmarkStart w:id="0" w:name="_GoBack"/>
      <w:bookmarkEnd w:id="0"/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ло участие более 75 человек, в том числе: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- «Участие в Фестивале молодежи и студентов "Ленинградский пикник"- на сумму 16 000,00 руб.,  приняло участие более 50 чел.;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-  «Участие в областном форуме «Доброволец ЛО» на сумму 11 160,0 руб., приняло участие 25 чел.</w:t>
      </w:r>
    </w:p>
    <w:p w:rsidR="00BD4779" w:rsidRPr="00C445E0" w:rsidRDefault="00BD4779" w:rsidP="00C445E0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45E0" w:rsidRPr="00C445E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. Отделом ГТО Центра регулярно проводится тестирование участников на выполнение нормативов ВФСК ГТО. Всего за 2019 год приняло участие в тестировании нормативов ГТО 893 человек. Выполнили норматив комплекса ГТО – 308 человек, в т.ч.: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- золотой знак – 88 человек, 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 xml:space="preserve">- серебряный знак – 160 человек, </w:t>
      </w:r>
    </w:p>
    <w:p w:rsidR="00BD4779" w:rsidRPr="00C445E0" w:rsidRDefault="00BD4779" w:rsidP="00BD4779">
      <w:pPr>
        <w:tabs>
          <w:tab w:val="left" w:pos="742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5E0">
        <w:rPr>
          <w:rFonts w:ascii="Times New Roman" w:eastAsia="Times New Roman" w:hAnsi="Times New Roman"/>
          <w:sz w:val="28"/>
          <w:szCs w:val="28"/>
          <w:lang w:eastAsia="ru-RU"/>
        </w:rPr>
        <w:t>- бронзовый знак – 60 человек.</w:t>
      </w:r>
    </w:p>
    <w:sectPr w:rsidR="00BD4779" w:rsidRPr="00C445E0" w:rsidSect="00C445E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92687"/>
    <w:multiLevelType w:val="hybridMultilevel"/>
    <w:tmpl w:val="4A704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80560B"/>
    <w:multiLevelType w:val="hybridMultilevel"/>
    <w:tmpl w:val="03E842E6"/>
    <w:lvl w:ilvl="0" w:tplc="BA387CD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2342"/>
    <w:rsid w:val="00002942"/>
    <w:rsid w:val="00003568"/>
    <w:rsid w:val="0001435B"/>
    <w:rsid w:val="0001656C"/>
    <w:rsid w:val="0001791C"/>
    <w:rsid w:val="00026161"/>
    <w:rsid w:val="000266A5"/>
    <w:rsid w:val="00026C04"/>
    <w:rsid w:val="00026FBE"/>
    <w:rsid w:val="00027B63"/>
    <w:rsid w:val="000309F7"/>
    <w:rsid w:val="00030C6E"/>
    <w:rsid w:val="000352FC"/>
    <w:rsid w:val="00045A92"/>
    <w:rsid w:val="00052ECC"/>
    <w:rsid w:val="00053B8F"/>
    <w:rsid w:val="00054498"/>
    <w:rsid w:val="00054FA7"/>
    <w:rsid w:val="0005503E"/>
    <w:rsid w:val="00061939"/>
    <w:rsid w:val="000647CC"/>
    <w:rsid w:val="0007200D"/>
    <w:rsid w:val="0007361C"/>
    <w:rsid w:val="00081644"/>
    <w:rsid w:val="000856F7"/>
    <w:rsid w:val="00086890"/>
    <w:rsid w:val="00090F36"/>
    <w:rsid w:val="00095E3A"/>
    <w:rsid w:val="00097305"/>
    <w:rsid w:val="000979F6"/>
    <w:rsid w:val="000B2D0E"/>
    <w:rsid w:val="000B75CF"/>
    <w:rsid w:val="000C1A4D"/>
    <w:rsid w:val="000C31D3"/>
    <w:rsid w:val="000C3246"/>
    <w:rsid w:val="000C56D0"/>
    <w:rsid w:val="000D249F"/>
    <w:rsid w:val="000D5342"/>
    <w:rsid w:val="000D6A53"/>
    <w:rsid w:val="000D722B"/>
    <w:rsid w:val="000E1025"/>
    <w:rsid w:val="000E1D66"/>
    <w:rsid w:val="000E264E"/>
    <w:rsid w:val="000E5755"/>
    <w:rsid w:val="000E7134"/>
    <w:rsid w:val="000F0A20"/>
    <w:rsid w:val="000F2CE1"/>
    <w:rsid w:val="000F7350"/>
    <w:rsid w:val="001013ED"/>
    <w:rsid w:val="001018F7"/>
    <w:rsid w:val="00104E74"/>
    <w:rsid w:val="00106316"/>
    <w:rsid w:val="001101A1"/>
    <w:rsid w:val="0011164E"/>
    <w:rsid w:val="0011261E"/>
    <w:rsid w:val="00115A97"/>
    <w:rsid w:val="00115CF8"/>
    <w:rsid w:val="00122935"/>
    <w:rsid w:val="001230D0"/>
    <w:rsid w:val="00126C14"/>
    <w:rsid w:val="00131FD9"/>
    <w:rsid w:val="00132FCF"/>
    <w:rsid w:val="001349C2"/>
    <w:rsid w:val="00136B52"/>
    <w:rsid w:val="00137999"/>
    <w:rsid w:val="00140864"/>
    <w:rsid w:val="00142DF5"/>
    <w:rsid w:val="001437E8"/>
    <w:rsid w:val="00143CFE"/>
    <w:rsid w:val="001457DA"/>
    <w:rsid w:val="00146E7D"/>
    <w:rsid w:val="00147123"/>
    <w:rsid w:val="00150166"/>
    <w:rsid w:val="00154312"/>
    <w:rsid w:val="001552A8"/>
    <w:rsid w:val="0016331E"/>
    <w:rsid w:val="00163772"/>
    <w:rsid w:val="00164C70"/>
    <w:rsid w:val="001653F3"/>
    <w:rsid w:val="001705A2"/>
    <w:rsid w:val="00175BB8"/>
    <w:rsid w:val="00181E7E"/>
    <w:rsid w:val="00183CDD"/>
    <w:rsid w:val="00183F52"/>
    <w:rsid w:val="00184477"/>
    <w:rsid w:val="00190510"/>
    <w:rsid w:val="00191F05"/>
    <w:rsid w:val="00192140"/>
    <w:rsid w:val="00193BFC"/>
    <w:rsid w:val="00194621"/>
    <w:rsid w:val="001A5BB6"/>
    <w:rsid w:val="001A6609"/>
    <w:rsid w:val="001A793E"/>
    <w:rsid w:val="001B14F2"/>
    <w:rsid w:val="001B3651"/>
    <w:rsid w:val="001B740B"/>
    <w:rsid w:val="001C091C"/>
    <w:rsid w:val="001C23CB"/>
    <w:rsid w:val="001C2407"/>
    <w:rsid w:val="001C39C6"/>
    <w:rsid w:val="001C4FA3"/>
    <w:rsid w:val="001D3218"/>
    <w:rsid w:val="001D4185"/>
    <w:rsid w:val="001D4D12"/>
    <w:rsid w:val="001D4EA0"/>
    <w:rsid w:val="001D7311"/>
    <w:rsid w:val="001E15B6"/>
    <w:rsid w:val="001E3294"/>
    <w:rsid w:val="001E3704"/>
    <w:rsid w:val="001E5618"/>
    <w:rsid w:val="001E5A2B"/>
    <w:rsid w:val="001E60F6"/>
    <w:rsid w:val="001F2719"/>
    <w:rsid w:val="001F42EE"/>
    <w:rsid w:val="00201599"/>
    <w:rsid w:val="00203AAB"/>
    <w:rsid w:val="002056BA"/>
    <w:rsid w:val="002079F1"/>
    <w:rsid w:val="00207E57"/>
    <w:rsid w:val="00213FF8"/>
    <w:rsid w:val="00217C67"/>
    <w:rsid w:val="00220A4E"/>
    <w:rsid w:val="00220CDA"/>
    <w:rsid w:val="00226B4E"/>
    <w:rsid w:val="0022706F"/>
    <w:rsid w:val="00232C7B"/>
    <w:rsid w:val="00234360"/>
    <w:rsid w:val="00235514"/>
    <w:rsid w:val="00243BC4"/>
    <w:rsid w:val="0024778B"/>
    <w:rsid w:val="00251695"/>
    <w:rsid w:val="002525DE"/>
    <w:rsid w:val="00256ADA"/>
    <w:rsid w:val="002632CE"/>
    <w:rsid w:val="00263CA0"/>
    <w:rsid w:val="0026662B"/>
    <w:rsid w:val="00272B4A"/>
    <w:rsid w:val="00273C19"/>
    <w:rsid w:val="00275AC4"/>
    <w:rsid w:val="00285158"/>
    <w:rsid w:val="00291341"/>
    <w:rsid w:val="002961A6"/>
    <w:rsid w:val="00297D9C"/>
    <w:rsid w:val="002A0E5A"/>
    <w:rsid w:val="002B419F"/>
    <w:rsid w:val="002B57E8"/>
    <w:rsid w:val="002B6758"/>
    <w:rsid w:val="002C0F97"/>
    <w:rsid w:val="002C2AF4"/>
    <w:rsid w:val="002C2CB1"/>
    <w:rsid w:val="002C402C"/>
    <w:rsid w:val="002C5794"/>
    <w:rsid w:val="002C68A0"/>
    <w:rsid w:val="002D07F2"/>
    <w:rsid w:val="002D78A0"/>
    <w:rsid w:val="002E176B"/>
    <w:rsid w:val="002E3420"/>
    <w:rsid w:val="002F07FF"/>
    <w:rsid w:val="002F2181"/>
    <w:rsid w:val="002F2348"/>
    <w:rsid w:val="002F3733"/>
    <w:rsid w:val="002F705F"/>
    <w:rsid w:val="00303EA1"/>
    <w:rsid w:val="00304D4D"/>
    <w:rsid w:val="00305B34"/>
    <w:rsid w:val="00310C92"/>
    <w:rsid w:val="0031276C"/>
    <w:rsid w:val="00324218"/>
    <w:rsid w:val="00331418"/>
    <w:rsid w:val="00331E94"/>
    <w:rsid w:val="00336078"/>
    <w:rsid w:val="00336DA6"/>
    <w:rsid w:val="00337400"/>
    <w:rsid w:val="0034159C"/>
    <w:rsid w:val="003428C5"/>
    <w:rsid w:val="003444CB"/>
    <w:rsid w:val="0034514C"/>
    <w:rsid w:val="00346517"/>
    <w:rsid w:val="00357F1F"/>
    <w:rsid w:val="003609EB"/>
    <w:rsid w:val="00365BA4"/>
    <w:rsid w:val="00366DA6"/>
    <w:rsid w:val="003679F6"/>
    <w:rsid w:val="003A0110"/>
    <w:rsid w:val="003A6673"/>
    <w:rsid w:val="003B238B"/>
    <w:rsid w:val="003B3069"/>
    <w:rsid w:val="003B57F3"/>
    <w:rsid w:val="003B5C13"/>
    <w:rsid w:val="003B611A"/>
    <w:rsid w:val="003C2879"/>
    <w:rsid w:val="003D4C3C"/>
    <w:rsid w:val="003D5D25"/>
    <w:rsid w:val="003D7D91"/>
    <w:rsid w:val="003E68EA"/>
    <w:rsid w:val="003E6D82"/>
    <w:rsid w:val="003F071F"/>
    <w:rsid w:val="003F1FFE"/>
    <w:rsid w:val="003F7D55"/>
    <w:rsid w:val="004015C9"/>
    <w:rsid w:val="00403C1C"/>
    <w:rsid w:val="00406719"/>
    <w:rsid w:val="00421004"/>
    <w:rsid w:val="004262B7"/>
    <w:rsid w:val="00426FFB"/>
    <w:rsid w:val="00430ED8"/>
    <w:rsid w:val="00432338"/>
    <w:rsid w:val="0043318A"/>
    <w:rsid w:val="00437153"/>
    <w:rsid w:val="004416BE"/>
    <w:rsid w:val="004430B5"/>
    <w:rsid w:val="00444CD9"/>
    <w:rsid w:val="004456E1"/>
    <w:rsid w:val="00446692"/>
    <w:rsid w:val="00450682"/>
    <w:rsid w:val="0045203B"/>
    <w:rsid w:val="0045619C"/>
    <w:rsid w:val="0045781C"/>
    <w:rsid w:val="0046085D"/>
    <w:rsid w:val="004628E0"/>
    <w:rsid w:val="00463F70"/>
    <w:rsid w:val="004669AD"/>
    <w:rsid w:val="004723A0"/>
    <w:rsid w:val="004746B1"/>
    <w:rsid w:val="004834C7"/>
    <w:rsid w:val="00484D90"/>
    <w:rsid w:val="00487A40"/>
    <w:rsid w:val="004901B6"/>
    <w:rsid w:val="00491909"/>
    <w:rsid w:val="00495E45"/>
    <w:rsid w:val="004A15F4"/>
    <w:rsid w:val="004A7268"/>
    <w:rsid w:val="004B6031"/>
    <w:rsid w:val="004C10F7"/>
    <w:rsid w:val="004C1291"/>
    <w:rsid w:val="004C6EEF"/>
    <w:rsid w:val="004C7654"/>
    <w:rsid w:val="004D098F"/>
    <w:rsid w:val="004D0AD3"/>
    <w:rsid w:val="004D0E4D"/>
    <w:rsid w:val="004D35F9"/>
    <w:rsid w:val="004D7E34"/>
    <w:rsid w:val="004E0D8E"/>
    <w:rsid w:val="004E1E67"/>
    <w:rsid w:val="004E3BC5"/>
    <w:rsid w:val="004E622F"/>
    <w:rsid w:val="004E77B8"/>
    <w:rsid w:val="004F56C0"/>
    <w:rsid w:val="004F5F05"/>
    <w:rsid w:val="004F7055"/>
    <w:rsid w:val="00505DF7"/>
    <w:rsid w:val="00507C39"/>
    <w:rsid w:val="00511764"/>
    <w:rsid w:val="005126E0"/>
    <w:rsid w:val="00515FBF"/>
    <w:rsid w:val="005171D6"/>
    <w:rsid w:val="00517655"/>
    <w:rsid w:val="00517909"/>
    <w:rsid w:val="005216FE"/>
    <w:rsid w:val="00522168"/>
    <w:rsid w:val="00523355"/>
    <w:rsid w:val="005262FF"/>
    <w:rsid w:val="0052658A"/>
    <w:rsid w:val="00527458"/>
    <w:rsid w:val="00533747"/>
    <w:rsid w:val="00534452"/>
    <w:rsid w:val="00535103"/>
    <w:rsid w:val="0054178B"/>
    <w:rsid w:val="00555A43"/>
    <w:rsid w:val="00555FE1"/>
    <w:rsid w:val="00556730"/>
    <w:rsid w:val="00557AB5"/>
    <w:rsid w:val="00560F0B"/>
    <w:rsid w:val="00565072"/>
    <w:rsid w:val="005672E7"/>
    <w:rsid w:val="005717EA"/>
    <w:rsid w:val="00571A44"/>
    <w:rsid w:val="0057255D"/>
    <w:rsid w:val="00576FFD"/>
    <w:rsid w:val="00577283"/>
    <w:rsid w:val="00586AEC"/>
    <w:rsid w:val="00586F9C"/>
    <w:rsid w:val="00587022"/>
    <w:rsid w:val="00595B2C"/>
    <w:rsid w:val="005972D2"/>
    <w:rsid w:val="005B3207"/>
    <w:rsid w:val="005B72CD"/>
    <w:rsid w:val="005C2A2C"/>
    <w:rsid w:val="005C4130"/>
    <w:rsid w:val="005C57CF"/>
    <w:rsid w:val="005C5F5F"/>
    <w:rsid w:val="005C67D3"/>
    <w:rsid w:val="005C6FFA"/>
    <w:rsid w:val="005D2301"/>
    <w:rsid w:val="005D3DB3"/>
    <w:rsid w:val="005D4AB4"/>
    <w:rsid w:val="005D63D5"/>
    <w:rsid w:val="005D6979"/>
    <w:rsid w:val="005E76F5"/>
    <w:rsid w:val="005F35F6"/>
    <w:rsid w:val="005F373B"/>
    <w:rsid w:val="005F5B2C"/>
    <w:rsid w:val="005F72CE"/>
    <w:rsid w:val="00605833"/>
    <w:rsid w:val="00606E31"/>
    <w:rsid w:val="00615545"/>
    <w:rsid w:val="00615584"/>
    <w:rsid w:val="00620262"/>
    <w:rsid w:val="006203B7"/>
    <w:rsid w:val="0063172F"/>
    <w:rsid w:val="00633B42"/>
    <w:rsid w:val="00634B1C"/>
    <w:rsid w:val="00636B88"/>
    <w:rsid w:val="00641BB5"/>
    <w:rsid w:val="00645560"/>
    <w:rsid w:val="00647E75"/>
    <w:rsid w:val="0065508B"/>
    <w:rsid w:val="00656D92"/>
    <w:rsid w:val="006600F6"/>
    <w:rsid w:val="006611A3"/>
    <w:rsid w:val="0066330B"/>
    <w:rsid w:val="00667046"/>
    <w:rsid w:val="0067285B"/>
    <w:rsid w:val="006767BB"/>
    <w:rsid w:val="0067788E"/>
    <w:rsid w:val="006845D2"/>
    <w:rsid w:val="00696E6C"/>
    <w:rsid w:val="006971AD"/>
    <w:rsid w:val="006A3BF3"/>
    <w:rsid w:val="006A67C7"/>
    <w:rsid w:val="006B22EF"/>
    <w:rsid w:val="006B2EA5"/>
    <w:rsid w:val="006B2F6B"/>
    <w:rsid w:val="006B716C"/>
    <w:rsid w:val="006B74B4"/>
    <w:rsid w:val="006C158F"/>
    <w:rsid w:val="006C3A48"/>
    <w:rsid w:val="006D611D"/>
    <w:rsid w:val="006E57F7"/>
    <w:rsid w:val="006F57CE"/>
    <w:rsid w:val="006F5DAF"/>
    <w:rsid w:val="0070174B"/>
    <w:rsid w:val="0070274D"/>
    <w:rsid w:val="007038F0"/>
    <w:rsid w:val="007054EC"/>
    <w:rsid w:val="00706757"/>
    <w:rsid w:val="00706CCD"/>
    <w:rsid w:val="0070712C"/>
    <w:rsid w:val="0072017F"/>
    <w:rsid w:val="0072036B"/>
    <w:rsid w:val="007220DA"/>
    <w:rsid w:val="007246CE"/>
    <w:rsid w:val="00732036"/>
    <w:rsid w:val="00734C6D"/>
    <w:rsid w:val="00743ED9"/>
    <w:rsid w:val="00757BEF"/>
    <w:rsid w:val="00761F05"/>
    <w:rsid w:val="0076241F"/>
    <w:rsid w:val="00764331"/>
    <w:rsid w:val="007675DB"/>
    <w:rsid w:val="007705B4"/>
    <w:rsid w:val="007748D2"/>
    <w:rsid w:val="00776867"/>
    <w:rsid w:val="0077740A"/>
    <w:rsid w:val="0078364D"/>
    <w:rsid w:val="007844EA"/>
    <w:rsid w:val="00784523"/>
    <w:rsid w:val="0078617B"/>
    <w:rsid w:val="007865F8"/>
    <w:rsid w:val="00787492"/>
    <w:rsid w:val="00792A5F"/>
    <w:rsid w:val="00794A47"/>
    <w:rsid w:val="007A24A7"/>
    <w:rsid w:val="007A3FBF"/>
    <w:rsid w:val="007A63E9"/>
    <w:rsid w:val="007A687C"/>
    <w:rsid w:val="007B54DC"/>
    <w:rsid w:val="007B7CC9"/>
    <w:rsid w:val="007C3932"/>
    <w:rsid w:val="007C3CCC"/>
    <w:rsid w:val="007D2330"/>
    <w:rsid w:val="007D50D9"/>
    <w:rsid w:val="007D6299"/>
    <w:rsid w:val="007D661B"/>
    <w:rsid w:val="007E1794"/>
    <w:rsid w:val="007E6299"/>
    <w:rsid w:val="007F0479"/>
    <w:rsid w:val="007F5AE9"/>
    <w:rsid w:val="007F7DF4"/>
    <w:rsid w:val="00800407"/>
    <w:rsid w:val="008023D2"/>
    <w:rsid w:val="00803C1E"/>
    <w:rsid w:val="00805456"/>
    <w:rsid w:val="00807858"/>
    <w:rsid w:val="0082022D"/>
    <w:rsid w:val="00820552"/>
    <w:rsid w:val="008228C8"/>
    <w:rsid w:val="00822DAB"/>
    <w:rsid w:val="00822EEB"/>
    <w:rsid w:val="0082554F"/>
    <w:rsid w:val="00831EAC"/>
    <w:rsid w:val="00835D5D"/>
    <w:rsid w:val="00844120"/>
    <w:rsid w:val="008456A2"/>
    <w:rsid w:val="008570EB"/>
    <w:rsid w:val="0085720B"/>
    <w:rsid w:val="00860139"/>
    <w:rsid w:val="0086013E"/>
    <w:rsid w:val="008617E2"/>
    <w:rsid w:val="00862B26"/>
    <w:rsid w:val="00873A12"/>
    <w:rsid w:val="008740B7"/>
    <w:rsid w:val="00877EF0"/>
    <w:rsid w:val="008836EE"/>
    <w:rsid w:val="0088466C"/>
    <w:rsid w:val="00886144"/>
    <w:rsid w:val="008904F9"/>
    <w:rsid w:val="00892DF8"/>
    <w:rsid w:val="00893269"/>
    <w:rsid w:val="00893E65"/>
    <w:rsid w:val="008A1C8E"/>
    <w:rsid w:val="008B10F8"/>
    <w:rsid w:val="008B1B47"/>
    <w:rsid w:val="008B227D"/>
    <w:rsid w:val="008B4A2A"/>
    <w:rsid w:val="008B5711"/>
    <w:rsid w:val="008C094E"/>
    <w:rsid w:val="008C32BD"/>
    <w:rsid w:val="008C5419"/>
    <w:rsid w:val="008C7E99"/>
    <w:rsid w:val="008D4542"/>
    <w:rsid w:val="008D4555"/>
    <w:rsid w:val="008D680F"/>
    <w:rsid w:val="008D6A36"/>
    <w:rsid w:val="008D793E"/>
    <w:rsid w:val="008E0034"/>
    <w:rsid w:val="008E0D13"/>
    <w:rsid w:val="008E11EC"/>
    <w:rsid w:val="008E23AB"/>
    <w:rsid w:val="008E2802"/>
    <w:rsid w:val="008E2D1D"/>
    <w:rsid w:val="008E4AFF"/>
    <w:rsid w:val="008E4F6D"/>
    <w:rsid w:val="008E592D"/>
    <w:rsid w:val="008E6813"/>
    <w:rsid w:val="008F1483"/>
    <w:rsid w:val="008F3771"/>
    <w:rsid w:val="008F57B5"/>
    <w:rsid w:val="008F5B06"/>
    <w:rsid w:val="008F656D"/>
    <w:rsid w:val="008F695B"/>
    <w:rsid w:val="00903966"/>
    <w:rsid w:val="00914365"/>
    <w:rsid w:val="00914C62"/>
    <w:rsid w:val="00920AB7"/>
    <w:rsid w:val="00922D9D"/>
    <w:rsid w:val="009260D7"/>
    <w:rsid w:val="00926528"/>
    <w:rsid w:val="009272EC"/>
    <w:rsid w:val="00927D39"/>
    <w:rsid w:val="00930D58"/>
    <w:rsid w:val="009402B9"/>
    <w:rsid w:val="00940C90"/>
    <w:rsid w:val="00942342"/>
    <w:rsid w:val="00943472"/>
    <w:rsid w:val="009531BE"/>
    <w:rsid w:val="009541AD"/>
    <w:rsid w:val="00957DDA"/>
    <w:rsid w:val="009613EB"/>
    <w:rsid w:val="00964542"/>
    <w:rsid w:val="0096777F"/>
    <w:rsid w:val="00970761"/>
    <w:rsid w:val="00970E47"/>
    <w:rsid w:val="00971AF6"/>
    <w:rsid w:val="0097625F"/>
    <w:rsid w:val="0097743B"/>
    <w:rsid w:val="00984DA1"/>
    <w:rsid w:val="0098649A"/>
    <w:rsid w:val="00987626"/>
    <w:rsid w:val="009876E8"/>
    <w:rsid w:val="0099418D"/>
    <w:rsid w:val="00994F5B"/>
    <w:rsid w:val="009A0E31"/>
    <w:rsid w:val="009A3423"/>
    <w:rsid w:val="009A3C7A"/>
    <w:rsid w:val="009A3F46"/>
    <w:rsid w:val="009A47D0"/>
    <w:rsid w:val="009A6296"/>
    <w:rsid w:val="009B2176"/>
    <w:rsid w:val="009B4B02"/>
    <w:rsid w:val="009B5CAF"/>
    <w:rsid w:val="009C0B52"/>
    <w:rsid w:val="009C50F4"/>
    <w:rsid w:val="009C699D"/>
    <w:rsid w:val="009C7002"/>
    <w:rsid w:val="009D00CC"/>
    <w:rsid w:val="009D2D2A"/>
    <w:rsid w:val="009D49DB"/>
    <w:rsid w:val="009D4B71"/>
    <w:rsid w:val="009D5BBD"/>
    <w:rsid w:val="009D7320"/>
    <w:rsid w:val="009E05F0"/>
    <w:rsid w:val="009E1C69"/>
    <w:rsid w:val="009E5CF4"/>
    <w:rsid w:val="009E79FF"/>
    <w:rsid w:val="009F3B77"/>
    <w:rsid w:val="009F7D34"/>
    <w:rsid w:val="00A00455"/>
    <w:rsid w:val="00A02209"/>
    <w:rsid w:val="00A02C2A"/>
    <w:rsid w:val="00A03FEA"/>
    <w:rsid w:val="00A04979"/>
    <w:rsid w:val="00A11AAD"/>
    <w:rsid w:val="00A14F8F"/>
    <w:rsid w:val="00A171EE"/>
    <w:rsid w:val="00A17BED"/>
    <w:rsid w:val="00A2447D"/>
    <w:rsid w:val="00A24ABA"/>
    <w:rsid w:val="00A26ED9"/>
    <w:rsid w:val="00A274ED"/>
    <w:rsid w:val="00A30678"/>
    <w:rsid w:val="00A3260F"/>
    <w:rsid w:val="00A32C03"/>
    <w:rsid w:val="00A51E69"/>
    <w:rsid w:val="00A61B1A"/>
    <w:rsid w:val="00A62B7B"/>
    <w:rsid w:val="00A67660"/>
    <w:rsid w:val="00A70BCF"/>
    <w:rsid w:val="00A72A64"/>
    <w:rsid w:val="00A81D71"/>
    <w:rsid w:val="00A84230"/>
    <w:rsid w:val="00A8495F"/>
    <w:rsid w:val="00A86BC0"/>
    <w:rsid w:val="00A903AD"/>
    <w:rsid w:val="00A92C9E"/>
    <w:rsid w:val="00A9320F"/>
    <w:rsid w:val="00A93882"/>
    <w:rsid w:val="00A973AC"/>
    <w:rsid w:val="00AA39A2"/>
    <w:rsid w:val="00AA5D7B"/>
    <w:rsid w:val="00AB6791"/>
    <w:rsid w:val="00AB6F1D"/>
    <w:rsid w:val="00AC1A11"/>
    <w:rsid w:val="00AC491B"/>
    <w:rsid w:val="00AC7BCF"/>
    <w:rsid w:val="00AD5618"/>
    <w:rsid w:val="00AE36D8"/>
    <w:rsid w:val="00AE37FA"/>
    <w:rsid w:val="00AE4F52"/>
    <w:rsid w:val="00AE7AC0"/>
    <w:rsid w:val="00AF22F2"/>
    <w:rsid w:val="00AF341F"/>
    <w:rsid w:val="00AF3D36"/>
    <w:rsid w:val="00AF6A79"/>
    <w:rsid w:val="00AF741B"/>
    <w:rsid w:val="00B005E4"/>
    <w:rsid w:val="00B02C17"/>
    <w:rsid w:val="00B07487"/>
    <w:rsid w:val="00B07CAF"/>
    <w:rsid w:val="00B10AF2"/>
    <w:rsid w:val="00B123AA"/>
    <w:rsid w:val="00B13669"/>
    <w:rsid w:val="00B15CB7"/>
    <w:rsid w:val="00B177A8"/>
    <w:rsid w:val="00B22361"/>
    <w:rsid w:val="00B225CF"/>
    <w:rsid w:val="00B2501F"/>
    <w:rsid w:val="00B25602"/>
    <w:rsid w:val="00B3066C"/>
    <w:rsid w:val="00B30674"/>
    <w:rsid w:val="00B36283"/>
    <w:rsid w:val="00B37E06"/>
    <w:rsid w:val="00B44346"/>
    <w:rsid w:val="00B44FF7"/>
    <w:rsid w:val="00B4607A"/>
    <w:rsid w:val="00B531B7"/>
    <w:rsid w:val="00B54A20"/>
    <w:rsid w:val="00B55BC2"/>
    <w:rsid w:val="00B5675B"/>
    <w:rsid w:val="00B620D1"/>
    <w:rsid w:val="00B6463B"/>
    <w:rsid w:val="00B67AAA"/>
    <w:rsid w:val="00B718A3"/>
    <w:rsid w:val="00B748B4"/>
    <w:rsid w:val="00B76313"/>
    <w:rsid w:val="00B8638B"/>
    <w:rsid w:val="00B868F3"/>
    <w:rsid w:val="00B90A47"/>
    <w:rsid w:val="00B92165"/>
    <w:rsid w:val="00B92E86"/>
    <w:rsid w:val="00B92F6A"/>
    <w:rsid w:val="00B93B77"/>
    <w:rsid w:val="00B940B1"/>
    <w:rsid w:val="00B95E92"/>
    <w:rsid w:val="00B978E5"/>
    <w:rsid w:val="00BB350E"/>
    <w:rsid w:val="00BB7C5C"/>
    <w:rsid w:val="00BC413F"/>
    <w:rsid w:val="00BD12F6"/>
    <w:rsid w:val="00BD2DBF"/>
    <w:rsid w:val="00BD447C"/>
    <w:rsid w:val="00BD4779"/>
    <w:rsid w:val="00BE079F"/>
    <w:rsid w:val="00BE2F52"/>
    <w:rsid w:val="00BF106F"/>
    <w:rsid w:val="00BF2B64"/>
    <w:rsid w:val="00C021AC"/>
    <w:rsid w:val="00C0359E"/>
    <w:rsid w:val="00C06F16"/>
    <w:rsid w:val="00C11260"/>
    <w:rsid w:val="00C137CC"/>
    <w:rsid w:val="00C138EF"/>
    <w:rsid w:val="00C13EC2"/>
    <w:rsid w:val="00C17577"/>
    <w:rsid w:val="00C2084A"/>
    <w:rsid w:val="00C225CA"/>
    <w:rsid w:val="00C2299B"/>
    <w:rsid w:val="00C22F1A"/>
    <w:rsid w:val="00C2307E"/>
    <w:rsid w:val="00C25DBE"/>
    <w:rsid w:val="00C27653"/>
    <w:rsid w:val="00C42B18"/>
    <w:rsid w:val="00C43F96"/>
    <w:rsid w:val="00C445E0"/>
    <w:rsid w:val="00C45EEB"/>
    <w:rsid w:val="00C47275"/>
    <w:rsid w:val="00C5383E"/>
    <w:rsid w:val="00C559D2"/>
    <w:rsid w:val="00C56BFE"/>
    <w:rsid w:val="00C624EF"/>
    <w:rsid w:val="00C63F4A"/>
    <w:rsid w:val="00C66795"/>
    <w:rsid w:val="00C73321"/>
    <w:rsid w:val="00C737A2"/>
    <w:rsid w:val="00C77601"/>
    <w:rsid w:val="00C81C9A"/>
    <w:rsid w:val="00C8304E"/>
    <w:rsid w:val="00C83821"/>
    <w:rsid w:val="00C84C9A"/>
    <w:rsid w:val="00C8658A"/>
    <w:rsid w:val="00C86714"/>
    <w:rsid w:val="00C901BE"/>
    <w:rsid w:val="00C93A9D"/>
    <w:rsid w:val="00CA0E09"/>
    <w:rsid w:val="00CA4A7B"/>
    <w:rsid w:val="00CA4FAB"/>
    <w:rsid w:val="00CA5AAF"/>
    <w:rsid w:val="00CB38F6"/>
    <w:rsid w:val="00CC5F91"/>
    <w:rsid w:val="00CC6E16"/>
    <w:rsid w:val="00CD1AC0"/>
    <w:rsid w:val="00CD583C"/>
    <w:rsid w:val="00CE74E0"/>
    <w:rsid w:val="00CF07FC"/>
    <w:rsid w:val="00D0281B"/>
    <w:rsid w:val="00D03F73"/>
    <w:rsid w:val="00D056CB"/>
    <w:rsid w:val="00D11A1B"/>
    <w:rsid w:val="00D12B03"/>
    <w:rsid w:val="00D177AF"/>
    <w:rsid w:val="00D218C3"/>
    <w:rsid w:val="00D26CBD"/>
    <w:rsid w:val="00D361EF"/>
    <w:rsid w:val="00D36C71"/>
    <w:rsid w:val="00D40B72"/>
    <w:rsid w:val="00D4555E"/>
    <w:rsid w:val="00D45DD5"/>
    <w:rsid w:val="00D46E10"/>
    <w:rsid w:val="00D47679"/>
    <w:rsid w:val="00D513FC"/>
    <w:rsid w:val="00D55149"/>
    <w:rsid w:val="00D57504"/>
    <w:rsid w:val="00D60982"/>
    <w:rsid w:val="00D665C0"/>
    <w:rsid w:val="00D6774D"/>
    <w:rsid w:val="00D756C6"/>
    <w:rsid w:val="00D82D28"/>
    <w:rsid w:val="00D85E32"/>
    <w:rsid w:val="00D8764F"/>
    <w:rsid w:val="00D90E8D"/>
    <w:rsid w:val="00D92356"/>
    <w:rsid w:val="00D93DC8"/>
    <w:rsid w:val="00D96DA0"/>
    <w:rsid w:val="00DB0F02"/>
    <w:rsid w:val="00DB77C2"/>
    <w:rsid w:val="00DB7E3D"/>
    <w:rsid w:val="00DC428C"/>
    <w:rsid w:val="00DC5FC9"/>
    <w:rsid w:val="00DD2172"/>
    <w:rsid w:val="00DD6BA9"/>
    <w:rsid w:val="00DE0692"/>
    <w:rsid w:val="00DE1D5E"/>
    <w:rsid w:val="00DE50E8"/>
    <w:rsid w:val="00DF0D1F"/>
    <w:rsid w:val="00DF6C0D"/>
    <w:rsid w:val="00DF6C92"/>
    <w:rsid w:val="00E02240"/>
    <w:rsid w:val="00E02EFE"/>
    <w:rsid w:val="00E03570"/>
    <w:rsid w:val="00E0527E"/>
    <w:rsid w:val="00E06D32"/>
    <w:rsid w:val="00E12514"/>
    <w:rsid w:val="00E15570"/>
    <w:rsid w:val="00E23D9E"/>
    <w:rsid w:val="00E24C98"/>
    <w:rsid w:val="00E33BC3"/>
    <w:rsid w:val="00E356AC"/>
    <w:rsid w:val="00E50B49"/>
    <w:rsid w:val="00E51900"/>
    <w:rsid w:val="00E61779"/>
    <w:rsid w:val="00E63427"/>
    <w:rsid w:val="00E71D44"/>
    <w:rsid w:val="00E766E0"/>
    <w:rsid w:val="00E82D8D"/>
    <w:rsid w:val="00E82FB2"/>
    <w:rsid w:val="00E907E5"/>
    <w:rsid w:val="00E962BB"/>
    <w:rsid w:val="00EA2CAA"/>
    <w:rsid w:val="00EA3E4C"/>
    <w:rsid w:val="00EB1BAC"/>
    <w:rsid w:val="00EB1DF6"/>
    <w:rsid w:val="00EB3D0A"/>
    <w:rsid w:val="00EB5532"/>
    <w:rsid w:val="00EB6957"/>
    <w:rsid w:val="00EB6F26"/>
    <w:rsid w:val="00EC1072"/>
    <w:rsid w:val="00EC24C4"/>
    <w:rsid w:val="00EC2684"/>
    <w:rsid w:val="00EC3FA3"/>
    <w:rsid w:val="00EC6F74"/>
    <w:rsid w:val="00ED2477"/>
    <w:rsid w:val="00ED63AC"/>
    <w:rsid w:val="00EE1B05"/>
    <w:rsid w:val="00EF4419"/>
    <w:rsid w:val="00EF564E"/>
    <w:rsid w:val="00EF59F6"/>
    <w:rsid w:val="00EF6302"/>
    <w:rsid w:val="00EF7735"/>
    <w:rsid w:val="00F024C7"/>
    <w:rsid w:val="00F057F3"/>
    <w:rsid w:val="00F07D23"/>
    <w:rsid w:val="00F11215"/>
    <w:rsid w:val="00F1443A"/>
    <w:rsid w:val="00F2245D"/>
    <w:rsid w:val="00F25A86"/>
    <w:rsid w:val="00F27122"/>
    <w:rsid w:val="00F33547"/>
    <w:rsid w:val="00F35127"/>
    <w:rsid w:val="00F35C8C"/>
    <w:rsid w:val="00F36F16"/>
    <w:rsid w:val="00F45ACB"/>
    <w:rsid w:val="00F5114C"/>
    <w:rsid w:val="00F522ED"/>
    <w:rsid w:val="00F54077"/>
    <w:rsid w:val="00F566AE"/>
    <w:rsid w:val="00F623B9"/>
    <w:rsid w:val="00F741D3"/>
    <w:rsid w:val="00F75968"/>
    <w:rsid w:val="00F75F2C"/>
    <w:rsid w:val="00F8353B"/>
    <w:rsid w:val="00F90B20"/>
    <w:rsid w:val="00F90C6D"/>
    <w:rsid w:val="00F96065"/>
    <w:rsid w:val="00FA2F5D"/>
    <w:rsid w:val="00FB04DB"/>
    <w:rsid w:val="00FB5EED"/>
    <w:rsid w:val="00FC1A7E"/>
    <w:rsid w:val="00FC64B6"/>
    <w:rsid w:val="00FC6C4F"/>
    <w:rsid w:val="00FD4348"/>
    <w:rsid w:val="00FD68D5"/>
    <w:rsid w:val="00FE16B5"/>
    <w:rsid w:val="00FE2BF7"/>
    <w:rsid w:val="00FE2EE0"/>
    <w:rsid w:val="00FE4247"/>
    <w:rsid w:val="00FE5D07"/>
    <w:rsid w:val="00FF0403"/>
    <w:rsid w:val="00FF2156"/>
    <w:rsid w:val="00FF4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4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77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4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77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1487</Words>
  <Characters>8476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9944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TupitsynaAA</cp:lastModifiedBy>
  <cp:revision>2</cp:revision>
  <dcterms:created xsi:type="dcterms:W3CDTF">2020-01-27T13:15:00Z</dcterms:created>
  <dcterms:modified xsi:type="dcterms:W3CDTF">2020-01-27T13:15:00Z</dcterms:modified>
</cp:coreProperties>
</file>